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C1" w:rsidRDefault="00D1211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690" cy="2009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87"/>
                    <a:stretch/>
                  </pic:blipFill>
                  <pic:spPr bwMode="auto">
                    <a:xfrm>
                      <a:off x="0" y="0"/>
                      <a:ext cx="7553325" cy="200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420" w:rsidRPr="00435FF7" w:rsidRDefault="0026786B" w:rsidP="00191C7D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5FF7">
        <w:rPr>
          <w:rFonts w:ascii="Times New Roman" w:hAnsi="Times New Roman" w:cs="Times New Roman"/>
          <w:b/>
          <w:sz w:val="24"/>
          <w:szCs w:val="28"/>
        </w:rPr>
        <w:t>Добро пожалова</w:t>
      </w:r>
      <w:r w:rsidR="00CB3420" w:rsidRPr="00435FF7">
        <w:rPr>
          <w:rFonts w:ascii="Times New Roman" w:hAnsi="Times New Roman" w:cs="Times New Roman"/>
          <w:b/>
          <w:sz w:val="24"/>
          <w:szCs w:val="28"/>
        </w:rPr>
        <w:t>ть в мир качественных саженцев!</w:t>
      </w:r>
    </w:p>
    <w:p w:rsidR="00D269C8" w:rsidRPr="00191C7D" w:rsidRDefault="00CB3420" w:rsidP="00191C7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91C7D">
        <w:rPr>
          <w:rFonts w:ascii="Times New Roman" w:hAnsi="Times New Roman" w:cs="Times New Roman"/>
          <w:sz w:val="24"/>
          <w:szCs w:val="28"/>
        </w:rPr>
        <w:t xml:space="preserve">Мы – инновационный центр растениеводства, который предлагает вам широкий ассортимент саженцев высокого качества. Наша миссия – помочь вам вырастить здоровые и крепкие растения, которые будут радовать вас своим плодоношением и, конечно же, красотой. Мы с большой ответственностью подходим к каждому этапу выращивания саженцев, начиная от введения в культуру и размножения, заканчивая их упаковкой и доставкой. В нашем ассортименте вы найдете саженцы плодово-ягодных, овощных и цветочных культур, цитрусовые и лекарственные растения. </w:t>
      </w:r>
    </w:p>
    <w:p w:rsidR="00CB3420" w:rsidRPr="00191C7D" w:rsidRDefault="00CB3420" w:rsidP="00191C7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91C7D">
        <w:rPr>
          <w:rFonts w:ascii="Times New Roman" w:hAnsi="Times New Roman" w:cs="Times New Roman"/>
          <w:sz w:val="24"/>
          <w:szCs w:val="28"/>
        </w:rPr>
        <w:t xml:space="preserve">Мы стремимся сделать процесс садоводства доступным и приятным для каждого, поэтому предлагаем конкурентоспособные цены и качественный сервис, а наши специалисты всегда готовы помочь вам с выбором и ответить на все вопросы. Присоединяйтесь к нам в мире качественного садоводства и позвольте нам помочь ВАМ создать свой собственный зеленый уголок рая! </w:t>
      </w:r>
    </w:p>
    <w:p w:rsidR="00CB3420" w:rsidRDefault="00CB3420" w:rsidP="00191C7D">
      <w:pPr>
        <w:spacing w:after="240"/>
        <w:jc w:val="right"/>
        <w:rPr>
          <w:sz w:val="20"/>
        </w:rPr>
      </w:pPr>
      <w:r w:rsidRPr="00191C7D">
        <w:rPr>
          <w:rFonts w:ascii="Times New Roman" w:hAnsi="Times New Roman" w:cs="Times New Roman"/>
          <w:sz w:val="24"/>
          <w:szCs w:val="28"/>
        </w:rPr>
        <w:t xml:space="preserve">С уважением, </w:t>
      </w:r>
      <w:r w:rsidR="00683D6C" w:rsidRPr="00191C7D">
        <w:rPr>
          <w:rFonts w:ascii="Times New Roman" w:hAnsi="Times New Roman" w:cs="Times New Roman"/>
          <w:sz w:val="24"/>
          <w:szCs w:val="28"/>
        </w:rPr>
        <w:t>лаборатория «Меристема».</w:t>
      </w:r>
      <w:r w:rsidR="00683D6C" w:rsidRPr="00191C7D">
        <w:rPr>
          <w:sz w:val="20"/>
        </w:rPr>
        <w:br/>
      </w:r>
    </w:p>
    <w:p w:rsidR="00C375CE" w:rsidRPr="00191C7D" w:rsidRDefault="00C375CE" w:rsidP="00C375CE">
      <w:pPr>
        <w:shd w:val="clear" w:color="auto" w:fill="678911"/>
        <w:spacing w:after="24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191C7D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ПРАЙС-ЛИСТ </w:t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НА МЕЛКИЙ ОПТ (ПРИ ЗАКАЗЕ ДО 1 000 </w:t>
      </w:r>
      <w:proofErr w:type="gramStart"/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ШТУК)   </w:t>
      </w:r>
      <w:proofErr w:type="gramEnd"/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  </w:t>
      </w:r>
      <w:r w:rsidRPr="00191C7D">
        <w:rPr>
          <w:rFonts w:ascii="Times New Roman" w:hAnsi="Times New Roman" w:cs="Times New Roman"/>
          <w:color w:val="FFFFFF" w:themeColor="background1"/>
          <w:sz w:val="32"/>
          <w:szCs w:val="32"/>
        </w:rPr>
        <w:t>НА ЭЛИТНЫЙ ПОСАДОЧНЫЙ МАТЕРИАЛ</w:t>
      </w:r>
    </w:p>
    <w:p w:rsidR="00C375CE" w:rsidRPr="00435FF7" w:rsidRDefault="00C375CE" w:rsidP="00C375CE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FF7">
        <w:rPr>
          <w:rFonts w:ascii="Times New Roman" w:hAnsi="Times New Roman" w:cs="Times New Roman"/>
          <w:b/>
          <w:sz w:val="32"/>
          <w:szCs w:val="32"/>
        </w:rPr>
        <w:t>ВЕСНА / ОСЕНЬ 2024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147"/>
        <w:gridCol w:w="2516"/>
        <w:gridCol w:w="2693"/>
      </w:tblGrid>
      <w:tr w:rsidR="00C375CE" w:rsidRPr="00C76CD0" w:rsidTr="00A4621F">
        <w:trPr>
          <w:trHeight w:val="105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191C7D" w:rsidRDefault="00C375CE" w:rsidP="00A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75CE" w:rsidRDefault="00C375CE" w:rsidP="00A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Р9</w:t>
            </w:r>
          </w:p>
          <w:p w:rsidR="00C375CE" w:rsidRPr="00191C7D" w:rsidRDefault="00C375CE" w:rsidP="00A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75CE" w:rsidRDefault="00C375CE" w:rsidP="00A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касс. Р36</w:t>
            </w:r>
          </w:p>
          <w:p w:rsidR="00C375CE" w:rsidRPr="00191C7D" w:rsidRDefault="00C375CE" w:rsidP="00A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375CE" w:rsidRPr="00C76CD0" w:rsidTr="00A4621F">
        <w:trPr>
          <w:trHeight w:val="36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911"/>
            <w:noWrap/>
            <w:vAlign w:val="bottom"/>
            <w:hideMark/>
          </w:tcPr>
          <w:p w:rsidR="00C375CE" w:rsidRPr="00191C7D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191C7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28"/>
                <w:lang w:eastAsia="ru-RU"/>
              </w:rPr>
              <w:t>ГОЛУБИКА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Бриггита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Блю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Денис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Блю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2CF8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ru-RU"/>
              </w:rPr>
              <w:t>*новинка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Бонус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Чандлер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Легаси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Норт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Блю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Эллиот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3B35D5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Поларис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3B35D5">
        <w:trPr>
          <w:trHeight w:val="36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Хурон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Норт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Кантри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Блю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Кроп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Дюк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Норт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Л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Айно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382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ru-RU"/>
              </w:rPr>
              <w:t>*новинка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CE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Патриот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CE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Спартан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CE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Ханна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Чойс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382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ru-RU"/>
              </w:rPr>
              <w:t>*новинка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375CE" w:rsidRPr="00C76CD0" w:rsidTr="00A4621F">
        <w:trPr>
          <w:trHeight w:val="36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911"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1C7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ЕЖЕВИКА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Аушито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Блэк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Мэджик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Джамбо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Киова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Мега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Тайберри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Лох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Несс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Трипл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Краун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Вождь Джозеф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Гжели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Коламбия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Стар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Натчез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Мега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Логанбери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Агавам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Фридом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Лох </w:t>
            </w: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Тей</w:t>
            </w:r>
            <w:proofErr w:type="spellEnd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Наваха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Блэк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C375CE" w:rsidRPr="00C76CD0" w:rsidTr="00A4621F">
        <w:trPr>
          <w:trHeight w:val="36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911"/>
            <w:noWrap/>
            <w:vAlign w:val="bottom"/>
            <w:hideMark/>
          </w:tcPr>
          <w:p w:rsidR="00C375CE" w:rsidRPr="00AF5138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F513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МАЛИНА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Гусар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5CE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Химбо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Топ </w:t>
            </w:r>
            <w:r w:rsidRPr="009B2CF8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ru-RU"/>
              </w:rPr>
              <w:t>*новинка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5CE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Мишка </w:t>
            </w:r>
            <w:r w:rsidRPr="009B2CF8"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eastAsia="ru-RU"/>
              </w:rPr>
              <w:t>*новинка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5CE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Оранжевое чудо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Желтый гигант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Маравилла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Пшехиба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Поклон Казакову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Подарок Кашину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Медвежонок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C375CE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911"/>
            <w:noWrap/>
            <w:vAlign w:val="center"/>
            <w:hideMark/>
          </w:tcPr>
          <w:p w:rsidR="00C375CE" w:rsidRPr="00AF5138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ru-RU"/>
              </w:rPr>
            </w:pPr>
            <w:r w:rsidRPr="00AF513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СМОРОДИНА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Ариадна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Гоферт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Сахарная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  <w:r w:rsidR="00C375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="00C375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5CE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Сокровище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  <w:r w:rsidR="00C375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CE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="00C375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911"/>
            <w:noWrap/>
            <w:vAlign w:val="center"/>
            <w:hideMark/>
          </w:tcPr>
          <w:p w:rsidR="00C375CE" w:rsidRPr="00AF5138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ru-RU"/>
              </w:rPr>
            </w:pPr>
            <w:r w:rsidRPr="00AF513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ЗЕМЛЯНИКА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Альбион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Купчиха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75CE" w:rsidRPr="00C76CD0" w:rsidTr="00A4621F">
        <w:trPr>
          <w:trHeight w:val="36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911"/>
            <w:noWrap/>
            <w:vAlign w:val="center"/>
            <w:hideMark/>
          </w:tcPr>
          <w:p w:rsidR="00C375CE" w:rsidRPr="00AF5138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F513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ЧЕРНИКА</w:t>
            </w:r>
          </w:p>
        </w:tc>
      </w:tr>
      <w:tr w:rsidR="00C375CE" w:rsidRPr="00C76CD0" w:rsidTr="00A4621F">
        <w:trPr>
          <w:trHeight w:val="360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CE" w:rsidRPr="00C76CD0" w:rsidRDefault="00C375CE" w:rsidP="00A4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Кавказ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CE" w:rsidRPr="00C76CD0" w:rsidRDefault="003B35D5" w:rsidP="00A4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C375CE" w:rsidRPr="00C76C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B35D5" w:rsidRPr="00AF5138" w:rsidRDefault="003B35D5" w:rsidP="003B3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D5" w:rsidRDefault="003B35D5" w:rsidP="003B35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D5" w:rsidRPr="00435FF7" w:rsidRDefault="003B35D5" w:rsidP="003B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FF7">
        <w:rPr>
          <w:rFonts w:ascii="Times New Roman" w:hAnsi="Times New Roman" w:cs="Times New Roman"/>
          <w:b/>
          <w:sz w:val="24"/>
          <w:szCs w:val="24"/>
        </w:rPr>
        <w:t>Кассеты Р36</w:t>
      </w:r>
      <w:r w:rsidRPr="00435FF7">
        <w:rPr>
          <w:rFonts w:ascii="Times New Roman" w:hAnsi="Times New Roman" w:cs="Times New Roman"/>
          <w:sz w:val="24"/>
          <w:szCs w:val="24"/>
        </w:rPr>
        <w:t xml:space="preserve"> </w:t>
      </w:r>
      <w:r w:rsidRPr="00435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 объём ячейки 150 мл, возраст 8 – 9 месяцев, высоту саженцев до 10 см. </w:t>
      </w:r>
    </w:p>
    <w:p w:rsidR="003B35D5" w:rsidRPr="003B35D5" w:rsidRDefault="003B35D5" w:rsidP="003B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FF7">
        <w:rPr>
          <w:rFonts w:ascii="Times New Roman" w:hAnsi="Times New Roman" w:cs="Times New Roman"/>
          <w:b/>
          <w:sz w:val="24"/>
          <w:szCs w:val="24"/>
        </w:rPr>
        <w:t>Горшки Р9</w:t>
      </w:r>
      <w:r w:rsidRPr="00435FF7">
        <w:rPr>
          <w:rFonts w:ascii="Times New Roman" w:hAnsi="Times New Roman" w:cs="Times New Roman"/>
          <w:sz w:val="24"/>
          <w:szCs w:val="24"/>
        </w:rPr>
        <w:t xml:space="preserve"> </w:t>
      </w:r>
      <w:r w:rsidRPr="00435FF7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объём ячейки 500 мл, возраст 11 – 12, мес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яцев высоту саженцев до 20 см. </w:t>
      </w:r>
    </w:p>
    <w:p w:rsidR="003B35D5" w:rsidRDefault="003B35D5" w:rsidP="003B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F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Варианты доставки:</w:t>
      </w:r>
      <w:r w:rsidRPr="00435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самовывоз из Нижнего Новгорода, отправка любой удобной транспортной компанией, отправка СДЭК. </w:t>
      </w:r>
    </w:p>
    <w:p w:rsidR="003B35D5" w:rsidRPr="00435FF7" w:rsidRDefault="003B35D5" w:rsidP="003B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5D5" w:rsidRPr="00FE1BD7" w:rsidRDefault="003B35D5" w:rsidP="003B35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BD7">
        <w:rPr>
          <w:rFonts w:ascii="Times New Roman" w:hAnsi="Times New Roman" w:cs="Times New Roman"/>
          <w:b/>
          <w:color w:val="FF0000"/>
          <w:sz w:val="24"/>
          <w:szCs w:val="24"/>
        </w:rPr>
        <w:t>Внесение оплаты: 100% при оформлении заказа</w:t>
      </w:r>
      <w:r w:rsidRPr="00FE1BD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B35D5" w:rsidRDefault="003B35D5" w:rsidP="003B35D5">
      <w:pPr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D5" w:rsidRDefault="003B35D5" w:rsidP="003B35D5">
      <w:pPr>
        <w:shd w:val="clear" w:color="auto" w:fill="678911"/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D5" w:rsidRDefault="003B35D5" w:rsidP="003B35D5">
      <w:pPr>
        <w:tabs>
          <w:tab w:val="left" w:pos="7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D5" w:rsidRPr="009B2CF8" w:rsidRDefault="003B35D5" w:rsidP="003B35D5">
      <w:pPr>
        <w:tabs>
          <w:tab w:val="left" w:pos="74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CF8">
        <w:rPr>
          <w:rFonts w:ascii="Times New Roman" w:hAnsi="Times New Roman" w:cs="Times New Roman"/>
          <w:b/>
          <w:color w:val="FF0000"/>
          <w:sz w:val="24"/>
          <w:szCs w:val="24"/>
        </w:rPr>
        <w:t>Минимальный заказ:</w:t>
      </w:r>
    </w:p>
    <w:p w:rsidR="003B35D5" w:rsidRDefault="003B35D5" w:rsidP="003B35D5">
      <w:pPr>
        <w:tabs>
          <w:tab w:val="left" w:pos="7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кассетах р36: 36 шт./ сорт;</w:t>
      </w:r>
    </w:p>
    <w:p w:rsidR="003B35D5" w:rsidRDefault="003B35D5" w:rsidP="003B35D5">
      <w:pPr>
        <w:tabs>
          <w:tab w:val="left" w:pos="7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горшках р9: 12 шт./ сорт.</w:t>
      </w:r>
    </w:p>
    <w:p w:rsidR="003B35D5" w:rsidRDefault="003B35D5" w:rsidP="003B35D5">
      <w:pPr>
        <w:tabs>
          <w:tab w:val="left" w:pos="7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5D5" w:rsidRDefault="003B35D5" w:rsidP="003B35D5">
      <w:pPr>
        <w:shd w:val="clear" w:color="auto" w:fill="678911"/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CE" w:rsidRDefault="00C375CE" w:rsidP="00191C7D">
      <w:pPr>
        <w:spacing w:after="240"/>
        <w:jc w:val="right"/>
        <w:rPr>
          <w:sz w:val="20"/>
        </w:rPr>
      </w:pPr>
    </w:p>
    <w:p w:rsidR="00191C7D" w:rsidRDefault="00F67B82" w:rsidP="000E26EA">
      <w:pPr>
        <w:tabs>
          <w:tab w:val="left" w:pos="7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82">
        <w:rPr>
          <w:rFonts w:ascii="Times New Roman" w:hAnsi="Times New Roman" w:cs="Times New Roman"/>
          <w:sz w:val="24"/>
          <w:szCs w:val="24"/>
        </w:rPr>
        <w:t>От 1 000 шт. саж</w:t>
      </w:r>
      <w:r w:rsidR="00D12113">
        <w:rPr>
          <w:rFonts w:ascii="Times New Roman" w:hAnsi="Times New Roman" w:cs="Times New Roman"/>
          <w:sz w:val="24"/>
          <w:szCs w:val="24"/>
        </w:rPr>
        <w:t>енцев формируется индивидуальное предложение.</w:t>
      </w:r>
    </w:p>
    <w:p w:rsidR="00D12113" w:rsidRPr="00D12113" w:rsidRDefault="00D12113" w:rsidP="00D12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1211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D12113" w:rsidRPr="00D12113" w:rsidRDefault="00D12113" w:rsidP="00D12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1211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уважением,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Менеджер коммерческого отдела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Мансурова Юлия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Селекционно</w:t>
      </w:r>
      <w:proofErr w:type="spellEnd"/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-семеноводческий центр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ООО "Меристема"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1211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Моб. тел: +7 (969) 603-93-86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Email</w:t>
      </w:r>
      <w:proofErr w:type="spellEnd"/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 </w:t>
      </w:r>
      <w:hyperlink r:id="rId5" w:tgtFrame="_blank" w:history="1">
        <w:r w:rsidRPr="00D1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office@merlab.ru</w:t>
        </w:r>
      </w:hyperlink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12113" w:rsidRPr="00D12113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Почтовый адрес:</w:t>
      </w:r>
    </w:p>
    <w:p w:rsidR="00D12113" w:rsidRPr="00F67B82" w:rsidRDefault="00D12113" w:rsidP="00D121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1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603116, г. Нижний Новгород, ул. Чехова, д. 1.</w:t>
      </w:r>
    </w:p>
    <w:sectPr w:rsidR="00D12113" w:rsidRPr="00F6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9F"/>
    <w:rsid w:val="000E26EA"/>
    <w:rsid w:val="0017504A"/>
    <w:rsid w:val="00191C7D"/>
    <w:rsid w:val="00215A41"/>
    <w:rsid w:val="0026786B"/>
    <w:rsid w:val="002A7DD3"/>
    <w:rsid w:val="003B35D5"/>
    <w:rsid w:val="00417382"/>
    <w:rsid w:val="00435FF7"/>
    <w:rsid w:val="004F51BC"/>
    <w:rsid w:val="005D6BC1"/>
    <w:rsid w:val="00683D6C"/>
    <w:rsid w:val="009B2CF8"/>
    <w:rsid w:val="00AC3972"/>
    <w:rsid w:val="00AF5138"/>
    <w:rsid w:val="00BE0CA4"/>
    <w:rsid w:val="00C32836"/>
    <w:rsid w:val="00C375CE"/>
    <w:rsid w:val="00CB3420"/>
    <w:rsid w:val="00D12113"/>
    <w:rsid w:val="00D269C8"/>
    <w:rsid w:val="00D4579F"/>
    <w:rsid w:val="00E2564E"/>
    <w:rsid w:val="00F43428"/>
    <w:rsid w:val="00F57325"/>
    <w:rsid w:val="00F67B82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A17D-3EA5-4BCE-BB28-E214A345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EA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D12113"/>
  </w:style>
  <w:style w:type="character" w:styleId="a5">
    <w:name w:val="Hyperlink"/>
    <w:basedOn w:val="a0"/>
    <w:uiPriority w:val="99"/>
    <w:semiHidden/>
    <w:unhideWhenUsed/>
    <w:rsid w:val="00D12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merlab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2023-10-31T06:36:00Z</cp:lastPrinted>
  <dcterms:created xsi:type="dcterms:W3CDTF">2023-09-18T07:51:00Z</dcterms:created>
  <dcterms:modified xsi:type="dcterms:W3CDTF">2023-11-27T11:15:00Z</dcterms:modified>
</cp:coreProperties>
</file>